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5B" w:rsidRDefault="005F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заезду и выезду автомобилей специального транспорта</w:t>
      </w:r>
    </w:p>
    <w:p w:rsidR="00C51B5B" w:rsidRDefault="005F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(Спецсвязь, Сфинкс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спец.автомобилей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участников) </w:t>
      </w:r>
    </w:p>
    <w:p w:rsidR="00C51B5B" w:rsidRDefault="005F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выставку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JUNWEX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E04">
        <w:rPr>
          <w:rFonts w:ascii="Times New Roman" w:hAnsi="Times New Roman" w:cs="Times New Roman"/>
          <w:b/>
          <w:sz w:val="24"/>
          <w:szCs w:val="24"/>
        </w:rPr>
        <w:t>Лучшие украшения в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C51B5B" w:rsidRDefault="00C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B5B" w:rsidRDefault="005F26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ВДНХ работает АСКУД 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автоматическая система контроля и управления доступом). В связи с этим изменилась обычная схема доставки специальных грузов для участников выставки:</w:t>
      </w:r>
    </w:p>
    <w:p w:rsidR="00C51B5B" w:rsidRDefault="005F26B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Въезд/выезд автомобилей специального транспорта на территорию ВДНХ для доставки груза экспонентов выставки </w:t>
      </w:r>
      <w:r>
        <w:rPr>
          <w:rFonts w:ascii="Times New Roman" w:hAnsi="Times New Roman" w:cs="Times New Roman"/>
          <w:sz w:val="24"/>
          <w:szCs w:val="24"/>
          <w:lang w:val="en-US"/>
        </w:rPr>
        <w:t>JUNWEX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E04">
        <w:rPr>
          <w:rFonts w:ascii="Times New Roman" w:hAnsi="Times New Roman" w:cs="Times New Roman"/>
          <w:sz w:val="24"/>
          <w:szCs w:val="24"/>
        </w:rPr>
        <w:t>Лучшие украшения в России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 через </w:t>
      </w:r>
      <w:r w:rsidR="00E26E04">
        <w:rPr>
          <w:rFonts w:ascii="Times New Roman" w:hAnsi="Times New Roman" w:cs="Times New Roman"/>
          <w:b/>
          <w:sz w:val="24"/>
          <w:szCs w:val="24"/>
        </w:rPr>
        <w:t>КПП </w:t>
      </w:r>
      <w:r>
        <w:rPr>
          <w:rFonts w:ascii="Times New Roman" w:hAnsi="Times New Roman" w:cs="Times New Roman"/>
          <w:b/>
          <w:sz w:val="24"/>
          <w:szCs w:val="24"/>
        </w:rPr>
        <w:t>«Совхозный»</w:t>
      </w:r>
      <w:r w:rsidR="00E26E04">
        <w:rPr>
          <w:rFonts w:ascii="Times New Roman" w:hAnsi="Times New Roman" w:cs="Times New Roman"/>
          <w:b/>
          <w:sz w:val="24"/>
          <w:szCs w:val="24"/>
        </w:rPr>
        <w:t>, КПП «Хованский» и</w:t>
      </w:r>
      <w:r w:rsidR="00E26E04" w:rsidRPr="00E2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E04">
        <w:rPr>
          <w:rFonts w:ascii="Times New Roman" w:hAnsi="Times New Roman" w:cs="Times New Roman"/>
          <w:b/>
          <w:sz w:val="24"/>
          <w:szCs w:val="24"/>
        </w:rPr>
        <w:t>только на въезд КПП</w:t>
      </w:r>
      <w:r w:rsidR="00E26E04">
        <w:t> </w:t>
      </w:r>
      <w:r w:rsidR="00E26E04">
        <w:rPr>
          <w:rFonts w:ascii="Times New Roman" w:hAnsi="Times New Roman" w:cs="Times New Roman"/>
          <w:b/>
          <w:sz w:val="24"/>
          <w:szCs w:val="24"/>
        </w:rPr>
        <w:t xml:space="preserve">«1-ый </w:t>
      </w:r>
      <w:proofErr w:type="spellStart"/>
      <w:r w:rsidR="00E26E04">
        <w:rPr>
          <w:rFonts w:ascii="Times New Roman" w:hAnsi="Times New Roman" w:cs="Times New Roman"/>
          <w:b/>
          <w:sz w:val="24"/>
          <w:szCs w:val="24"/>
        </w:rPr>
        <w:t>Лихоборский</w:t>
      </w:r>
      <w:proofErr w:type="spellEnd"/>
      <w:r w:rsidR="00E26E04">
        <w:rPr>
          <w:rFonts w:ascii="Times New Roman" w:hAnsi="Times New Roman" w:cs="Times New Roman"/>
          <w:b/>
          <w:sz w:val="24"/>
          <w:szCs w:val="24"/>
        </w:rPr>
        <w:t>» (до 3,5 тонн, не включительно)</w:t>
      </w:r>
    </w:p>
    <w:p w:rsidR="00C51B5B" w:rsidRDefault="00C51B5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B5B" w:rsidRPr="005F26B8" w:rsidRDefault="005F26B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6B8">
        <w:rPr>
          <w:rFonts w:ascii="Times New Roman" w:hAnsi="Times New Roman" w:cs="Times New Roman"/>
          <w:sz w:val="24"/>
          <w:szCs w:val="24"/>
        </w:rPr>
        <w:t xml:space="preserve">Тарифы для легкового транспорта до 3,5 тонн (не включительно): </w:t>
      </w:r>
    </w:p>
    <w:p w:rsidR="00C51B5B" w:rsidRPr="005F26B8" w:rsidRDefault="005F26B8">
      <w:pPr>
        <w:pStyle w:val="ac"/>
        <w:numPr>
          <w:ilvl w:val="0"/>
          <w:numId w:val="2"/>
        </w:numPr>
        <w:spacing w:after="0" w:line="240" w:lineRule="auto"/>
        <w:jc w:val="both"/>
      </w:pP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>в будние дни (с 8:00 до 22:00</w:t>
      </w:r>
      <w:proofErr w:type="gramStart"/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>):</w:t>
      </w:r>
      <w:r w:rsidRPr="005F26B8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300</w:t>
      </w:r>
      <w:proofErr w:type="gramEnd"/>
      <w:r w:rsidRPr="005F26B8">
        <w:rPr>
          <w:rFonts w:ascii="Times New Roman" w:hAnsi="Times New Roman" w:cs="Times New Roman"/>
          <w:b/>
          <w:bCs/>
          <w:color w:val="262626"/>
          <w:sz w:val="24"/>
          <w:szCs w:val="24"/>
        </w:rPr>
        <w:t>руб.</w:t>
      </w:r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/час</w:t>
      </w:r>
    </w:p>
    <w:p w:rsidR="00C51B5B" w:rsidRPr="005F26B8" w:rsidRDefault="005F26B8">
      <w:pPr>
        <w:pStyle w:val="ac"/>
        <w:numPr>
          <w:ilvl w:val="0"/>
          <w:numId w:val="2"/>
        </w:numPr>
        <w:spacing w:after="0" w:line="240" w:lineRule="auto"/>
        <w:jc w:val="both"/>
      </w:pP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в выходные и праздничные дни (с 8:00 до 22:00): </w:t>
      </w:r>
      <w:r w:rsidRPr="005F26B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450руб./час</w:t>
      </w:r>
    </w:p>
    <w:p w:rsidR="00C51B5B" w:rsidRPr="005F26B8" w:rsidRDefault="005F26B8">
      <w:pPr>
        <w:pStyle w:val="ac"/>
        <w:numPr>
          <w:ilvl w:val="0"/>
          <w:numId w:val="2"/>
        </w:numPr>
        <w:spacing w:after="0" w:line="240" w:lineRule="auto"/>
        <w:jc w:val="both"/>
      </w:pPr>
      <w:r w:rsidRPr="005F26B8">
        <w:rPr>
          <w:rFonts w:ascii="Times New Roman" w:hAnsi="Times New Roman" w:cs="Times New Roman"/>
          <w:sz w:val="24"/>
          <w:szCs w:val="24"/>
        </w:rPr>
        <w:t xml:space="preserve"> </w:t>
      </w: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>Ночной тариф (ежедневно с 22:00 до 8:00): 20</w:t>
      </w:r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 руб./час.</w:t>
      </w:r>
    </w:p>
    <w:p w:rsidR="00C51B5B" w:rsidRPr="005F26B8" w:rsidRDefault="00C51B5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51B5B" w:rsidRPr="005F26B8" w:rsidRDefault="005F26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Для транспортного средства от 3,5 тонн:</w:t>
      </w:r>
    </w:p>
    <w:p w:rsidR="00C51B5B" w:rsidRPr="005F26B8" w:rsidRDefault="005F26B8">
      <w:pPr>
        <w:pStyle w:val="ac"/>
        <w:numPr>
          <w:ilvl w:val="0"/>
          <w:numId w:val="2"/>
        </w:numPr>
        <w:spacing w:after="0" w:line="240" w:lineRule="auto"/>
        <w:jc w:val="both"/>
      </w:pP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в будние дни (с 8:00 до 22:00): </w:t>
      </w:r>
      <w:bookmarkStart w:id="0" w:name="__DdeLink__199_532744246"/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500 руб./час;</w:t>
      </w:r>
      <w:bookmarkEnd w:id="0"/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C51B5B" w:rsidRPr="005F26B8" w:rsidRDefault="00C51B5B">
      <w:pPr>
        <w:pStyle w:val="ac"/>
        <w:spacing w:after="0" w:line="240" w:lineRule="auto"/>
        <w:ind w:left="4536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51B5B" w:rsidRPr="005F26B8" w:rsidRDefault="005F26B8">
      <w:pPr>
        <w:pStyle w:val="ac"/>
        <w:numPr>
          <w:ilvl w:val="0"/>
          <w:numId w:val="2"/>
        </w:numPr>
        <w:spacing w:after="0" w:line="240" w:lineRule="auto"/>
        <w:jc w:val="both"/>
      </w:pP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в выходные и праздничные дни (с 8:00 до 22:00): </w:t>
      </w:r>
      <w:r w:rsidRPr="005F26B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650 руб./час</w:t>
      </w:r>
      <w:proofErr w:type="gramStart"/>
      <w:r w:rsidRPr="005F26B8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;</w:t>
      </w: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proofErr w:type="gramEnd"/>
    </w:p>
    <w:p w:rsidR="00C51B5B" w:rsidRPr="005F26B8" w:rsidRDefault="005F26B8">
      <w:pPr>
        <w:pStyle w:val="ac"/>
        <w:numPr>
          <w:ilvl w:val="0"/>
          <w:numId w:val="2"/>
        </w:numPr>
        <w:spacing w:after="0" w:line="240" w:lineRule="auto"/>
        <w:jc w:val="both"/>
      </w:pPr>
      <w:r w:rsidRPr="005F26B8">
        <w:rPr>
          <w:rFonts w:ascii="Times New Roman" w:hAnsi="Times New Roman" w:cs="Times New Roman"/>
          <w:sz w:val="24"/>
          <w:szCs w:val="24"/>
        </w:rPr>
        <w:t xml:space="preserve"> </w:t>
      </w:r>
      <w:r w:rsidRPr="005F26B8">
        <w:rPr>
          <w:rFonts w:ascii="Times New Roman" w:hAnsi="Times New Roman" w:cs="Times New Roman"/>
          <w:bCs/>
          <w:color w:val="262626"/>
          <w:sz w:val="24"/>
          <w:szCs w:val="24"/>
        </w:rPr>
        <w:t>Ночной тариф (ежедневно с 22:00 до 8:00): 400</w:t>
      </w:r>
      <w:r w:rsidRPr="005F26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руб./час.</w:t>
      </w:r>
    </w:p>
    <w:p w:rsidR="00C51B5B" w:rsidRDefault="00C51B5B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51B5B" w:rsidRDefault="005F26B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Для передвижения по территории ВДНХ всем ТС специального транспорта необходимо наличие на лобовом стекле СПЕЦ ПРОПУСКА «ТРАНЗИТНЫЙ КПП» (Приложение 1) рамках обозначенных временных коридоров: </w:t>
      </w:r>
    </w:p>
    <w:p w:rsidR="00C51B5B" w:rsidRDefault="00C51B5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highlight w:val="white"/>
        </w:rPr>
      </w:pPr>
    </w:p>
    <w:p w:rsidR="00C51B5B" w:rsidRDefault="005F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ТС грузового и коммерческого типа возможен заезд через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«2-ой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Лихоборский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основе по пропуску для грузовых и коммерческих машин участника на период заезда и выезда (Приложение 2):</w:t>
      </w:r>
    </w:p>
    <w:p w:rsidR="00C51B5B" w:rsidRDefault="00E26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декабря</w:t>
      </w:r>
      <w:r w:rsidR="005F26B8">
        <w:rPr>
          <w:rFonts w:ascii="Times New Roman" w:hAnsi="Times New Roman" w:cs="Times New Roman"/>
          <w:sz w:val="24"/>
          <w:szCs w:val="24"/>
        </w:rPr>
        <w:t xml:space="preserve"> 2024 с 8</w:t>
      </w:r>
      <w:r>
        <w:rPr>
          <w:rFonts w:ascii="Times New Roman" w:hAnsi="Times New Roman" w:cs="Times New Roman"/>
          <w:sz w:val="24"/>
          <w:szCs w:val="24"/>
        </w:rPr>
        <w:t>:00 до 20:00 (павильоны</w:t>
      </w:r>
      <w:r w:rsidR="005F26B8">
        <w:rPr>
          <w:rFonts w:ascii="Times New Roman" w:hAnsi="Times New Roman" w:cs="Times New Roman"/>
          <w:sz w:val="24"/>
          <w:szCs w:val="24"/>
        </w:rPr>
        <w:t xml:space="preserve"> 57);</w:t>
      </w:r>
    </w:p>
    <w:p w:rsidR="00C51B5B" w:rsidRDefault="00E26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декабря</w:t>
      </w:r>
      <w:r w:rsidR="005F26B8">
        <w:rPr>
          <w:rFonts w:ascii="Times New Roman" w:hAnsi="Times New Roman" w:cs="Times New Roman"/>
          <w:sz w:val="24"/>
          <w:szCs w:val="24"/>
        </w:rPr>
        <w:t xml:space="preserve"> 2024 </w:t>
      </w:r>
      <w:r w:rsidR="005F26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26B8">
        <w:rPr>
          <w:rFonts w:ascii="Times New Roman" w:hAnsi="Times New Roman" w:cs="Times New Roman"/>
          <w:sz w:val="24"/>
          <w:szCs w:val="24"/>
        </w:rPr>
        <w:t xml:space="preserve"> 15:00 до 2</w:t>
      </w:r>
      <w:r w:rsidR="00351788">
        <w:rPr>
          <w:rFonts w:ascii="Times New Roman" w:hAnsi="Times New Roman" w:cs="Times New Roman"/>
          <w:sz w:val="24"/>
          <w:szCs w:val="24"/>
        </w:rPr>
        <w:t>0</w:t>
      </w:r>
      <w:r w:rsidR="005F26B8">
        <w:rPr>
          <w:rFonts w:ascii="Times New Roman" w:hAnsi="Times New Roman" w:cs="Times New Roman"/>
          <w:sz w:val="24"/>
          <w:szCs w:val="24"/>
        </w:rPr>
        <w:t>:00 (павильон 5</w:t>
      </w:r>
      <w:r>
        <w:rPr>
          <w:rFonts w:ascii="Times New Roman" w:hAnsi="Times New Roman" w:cs="Times New Roman"/>
          <w:sz w:val="24"/>
          <w:szCs w:val="24"/>
        </w:rPr>
        <w:t>7</w:t>
      </w:r>
      <w:r w:rsidR="005F26B8">
        <w:rPr>
          <w:rFonts w:ascii="Times New Roman" w:hAnsi="Times New Roman" w:cs="Times New Roman"/>
          <w:sz w:val="24"/>
          <w:szCs w:val="24"/>
        </w:rPr>
        <w:t>);</w:t>
      </w:r>
      <w:bookmarkStart w:id="1" w:name="_GoBack"/>
      <w:bookmarkEnd w:id="1"/>
    </w:p>
    <w:sectPr w:rsidR="00C51B5B">
      <w:pgSz w:w="11906" w:h="16838"/>
      <w:pgMar w:top="851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A5D"/>
    <w:multiLevelType w:val="multilevel"/>
    <w:tmpl w:val="A33A6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6010"/>
    <w:multiLevelType w:val="multilevel"/>
    <w:tmpl w:val="1BA296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DD6959"/>
    <w:multiLevelType w:val="multilevel"/>
    <w:tmpl w:val="916EA8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B"/>
    <w:rsid w:val="00351788"/>
    <w:rsid w:val="005F26B8"/>
    <w:rsid w:val="00C51B5B"/>
    <w:rsid w:val="00E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36D7-6820-474E-B2F0-0A6C9A4E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E408A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4E408A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4E408A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E408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A86148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4E408A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4E408A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4E408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Шестернина Лидия</dc:creator>
  <dc:description/>
  <cp:lastModifiedBy>Шестернина Лидия</cp:lastModifiedBy>
  <cp:revision>2</cp:revision>
  <dcterms:created xsi:type="dcterms:W3CDTF">2024-12-06T08:26:00Z</dcterms:created>
  <dcterms:modified xsi:type="dcterms:W3CDTF">2024-12-06T08:26:00Z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